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B8042" w14:textId="4A8C7796" w:rsidR="00FA6911" w:rsidRPr="00FA6911" w:rsidRDefault="00FA6911" w:rsidP="00FA6911">
      <w:pPr>
        <w:rPr>
          <w:b/>
          <w:color w:val="538135"/>
          <w:sz w:val="28"/>
          <w:szCs w:val="28"/>
          <w:lang w:val="it-IT"/>
        </w:rPr>
      </w:pPr>
      <w:r w:rsidRPr="00FA6911">
        <w:rPr>
          <w:b/>
          <w:color w:val="538135"/>
          <w:sz w:val="28"/>
          <w:szCs w:val="28"/>
          <w:lang w:val="it-IT"/>
        </w:rPr>
        <w:t>Strumento n.4</w:t>
      </w:r>
      <w:r w:rsidR="000C3C47" w:rsidRPr="00FA6911">
        <w:rPr>
          <w:b/>
          <w:color w:val="538135"/>
          <w:sz w:val="28"/>
          <w:szCs w:val="28"/>
          <w:lang w:val="it-IT"/>
        </w:rPr>
        <w:t>:</w:t>
      </w:r>
      <w:r w:rsidR="000C3C47" w:rsidRPr="00FA6911">
        <w:rPr>
          <w:lang w:val="it-IT"/>
        </w:rPr>
        <w:t xml:space="preserve"> </w:t>
      </w:r>
      <w:r w:rsidRPr="00FA6911">
        <w:rPr>
          <w:b/>
          <w:color w:val="538135"/>
          <w:sz w:val="28"/>
          <w:szCs w:val="28"/>
          <w:lang w:val="it-IT"/>
        </w:rPr>
        <w:t>Parametri per l</w:t>
      </w:r>
      <w:r>
        <w:rPr>
          <w:b/>
          <w:color w:val="538135"/>
          <w:sz w:val="28"/>
          <w:szCs w:val="28"/>
          <w:lang w:val="it-IT"/>
        </w:rPr>
        <w:t>’osservazione diretta</w:t>
      </w:r>
      <w:bookmarkStart w:id="0" w:name="_GoBack"/>
      <w:bookmarkEnd w:id="0"/>
    </w:p>
    <w:p w14:paraId="44D41F9F" w14:textId="77777777" w:rsidR="00FA6911" w:rsidRPr="009E52B7" w:rsidRDefault="00FA6911" w:rsidP="00FA6911">
      <w:pPr>
        <w:jc w:val="both"/>
        <w:rPr>
          <w:lang w:val="it-IT"/>
        </w:rPr>
      </w:pPr>
      <w:r w:rsidRPr="009E52B7">
        <w:rPr>
          <w:noProof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E7F2679" wp14:editId="7EF3D110">
                <wp:simplePos x="0" y="0"/>
                <wp:positionH relativeFrom="column">
                  <wp:posOffset>-38099</wp:posOffset>
                </wp:positionH>
                <wp:positionV relativeFrom="paragraph">
                  <wp:posOffset>139700</wp:posOffset>
                </wp:positionV>
                <wp:extent cx="5490210" cy="293370"/>
                <wp:effectExtent l="0" t="0" r="0" b="0"/>
                <wp:wrapNone/>
                <wp:docPr id="84" name="Rechthoe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10420" y="3642840"/>
                          <a:ext cx="5471160" cy="2743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B4D4A5"/>
                            </a:gs>
                            <a:gs pos="50000">
                              <a:srgbClr val="A8CD97"/>
                            </a:gs>
                            <a:gs pos="100000">
                              <a:srgbClr val="9BC985"/>
                            </a:gs>
                          </a:gsLst>
                          <a:lin ang="5400000" scaled="0"/>
                        </a:gradFill>
                        <a:ln w="9525" cap="flat" cmpd="sng">
                          <a:solidFill>
                            <a:srgbClr val="70AD47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52A56C7" w14:textId="77777777" w:rsidR="00FA6911" w:rsidRDefault="00FA6911" w:rsidP="00FA6911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C55911"/>
                                <w:sz w:val="20"/>
                              </w:rPr>
                              <w:t>Parametri per l’osservazione diretta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F2679" id="Rechthoek 84" o:spid="_x0000_s1026" style="position:absolute;left:0;text-align:left;margin-left:-3pt;margin-top:11pt;width:432.3pt;height:23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" fillcolor="#b4d4a5" strokecolor="#70ad47">
                <v:fill color2="#9bc985" colors="0 #b4d4a5;.5 #a8cd97;1 #9bc985" focus="100%" type="gradient">
                  <o:fill v:ext="view" type="gradientUnscaled"/>
                </v:fill>
                <v:stroke startarrowwidth="narrow" startarrowlength="short" endarrowwidth="narrow" endarrowlength="short"/>
                <v:textbox inset="2.53958mm,1.2694mm,2.53958mm,1.2694mm">
                  <w:txbxContent>
                    <w:p w14:paraId="452A56C7" w14:textId="77777777" w:rsidR="00FA6911" w:rsidRDefault="00FA6911" w:rsidP="00FA6911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  <w:color w:val="C55911"/>
                          <w:sz w:val="20"/>
                        </w:rPr>
                        <w:t>Parametri per l’osservazione diretta</w:t>
                      </w:r>
                    </w:p>
                  </w:txbxContent>
                </v:textbox>
              </v:rect>
            </w:pict>
          </mc:Fallback>
        </mc:AlternateContent>
      </w:r>
    </w:p>
    <w:p w14:paraId="18CDE0B8" w14:textId="77777777" w:rsidR="00FA6911" w:rsidRPr="009E52B7" w:rsidRDefault="00FA6911" w:rsidP="00FA6911">
      <w:pPr>
        <w:jc w:val="both"/>
        <w:rPr>
          <w:b/>
          <w:sz w:val="20"/>
          <w:szCs w:val="20"/>
          <w:lang w:val="it-IT"/>
        </w:rPr>
      </w:pPr>
    </w:p>
    <w:p w14:paraId="2D32B109" w14:textId="77777777" w:rsidR="00FA6911" w:rsidRPr="009E52B7" w:rsidRDefault="00FA6911" w:rsidP="00FA691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b/>
          <w:sz w:val="20"/>
          <w:szCs w:val="20"/>
          <w:lang w:val="it-IT"/>
        </w:rPr>
      </w:pPr>
      <w:r w:rsidRPr="009E52B7">
        <w:rPr>
          <w:b/>
          <w:sz w:val="20"/>
          <w:szCs w:val="20"/>
          <w:lang w:val="it-IT"/>
        </w:rPr>
        <w:t>Nome della/o studente: _______________________________________</w:t>
      </w:r>
    </w:p>
    <w:p w14:paraId="0CBE76F9" w14:textId="77777777" w:rsidR="00FA6911" w:rsidRPr="009E52B7" w:rsidRDefault="00FA6911" w:rsidP="00FA691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b/>
          <w:sz w:val="20"/>
          <w:szCs w:val="20"/>
          <w:lang w:val="it-IT"/>
        </w:rPr>
      </w:pPr>
      <w:r w:rsidRPr="009E52B7">
        <w:rPr>
          <w:b/>
          <w:sz w:val="20"/>
          <w:szCs w:val="20"/>
          <w:lang w:val="it-IT"/>
        </w:rPr>
        <w:t>Classe: __________________</w:t>
      </w:r>
    </w:p>
    <w:p w14:paraId="01E6D3A0" w14:textId="77777777" w:rsidR="00FA6911" w:rsidRPr="009E52B7" w:rsidRDefault="00FA6911" w:rsidP="00FA691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b/>
          <w:sz w:val="20"/>
          <w:szCs w:val="20"/>
          <w:lang w:val="it-IT"/>
        </w:rPr>
      </w:pPr>
      <w:r w:rsidRPr="009E52B7">
        <w:rPr>
          <w:b/>
          <w:sz w:val="20"/>
          <w:szCs w:val="20"/>
          <w:lang w:val="it-IT"/>
        </w:rPr>
        <w:t>Data dall’osservazione: _____/_______/ ________</w:t>
      </w:r>
    </w:p>
    <w:p w14:paraId="0F515833" w14:textId="77777777" w:rsidR="00FA6911" w:rsidRPr="009E52B7" w:rsidRDefault="00FA6911" w:rsidP="00FA6911">
      <w:pPr>
        <w:pBdr>
          <w:top w:val="single" w:sz="8" w:space="2" w:color="000000"/>
          <w:left w:val="single" w:sz="8" w:space="2" w:color="000000"/>
          <w:bottom w:val="single" w:sz="8" w:space="2" w:color="000000"/>
          <w:right w:val="single" w:sz="8" w:space="2" w:color="000000"/>
        </w:pBdr>
        <w:jc w:val="both"/>
        <w:rPr>
          <w:b/>
          <w:sz w:val="20"/>
          <w:szCs w:val="20"/>
          <w:lang w:val="it-IT"/>
        </w:rPr>
      </w:pPr>
      <w:r w:rsidRPr="009E52B7">
        <w:rPr>
          <w:b/>
          <w:sz w:val="20"/>
          <w:szCs w:val="20"/>
          <w:lang w:val="it-IT"/>
        </w:rPr>
        <w:t>Insegnante: ________________________</w:t>
      </w:r>
    </w:p>
    <w:tbl>
      <w:tblPr>
        <w:tblW w:w="8494" w:type="dxa"/>
        <w:jc w:val="center"/>
        <w:tblLayout w:type="fixed"/>
        <w:tblLook w:val="0400" w:firstRow="0" w:lastRow="0" w:firstColumn="0" w:lastColumn="0" w:noHBand="0" w:noVBand="1"/>
      </w:tblPr>
      <w:tblGrid>
        <w:gridCol w:w="6473"/>
        <w:gridCol w:w="485"/>
        <w:gridCol w:w="440"/>
        <w:gridCol w:w="1096"/>
      </w:tblGrid>
      <w:tr w:rsidR="00FA6911" w:rsidRPr="00FA6911" w14:paraId="68251955" w14:textId="77777777" w:rsidTr="00B22642">
        <w:trPr>
          <w:trHeight w:val="480"/>
          <w:jc w:val="center"/>
        </w:trPr>
        <w:tc>
          <w:tcPr>
            <w:tcW w:w="6473" w:type="dxa"/>
            <w:tcBorders>
              <w:top w:val="dotted" w:sz="4" w:space="0" w:color="38761D"/>
              <w:left w:val="dotted" w:sz="4" w:space="0" w:color="38761D"/>
              <w:bottom w:val="single" w:sz="4" w:space="0" w:color="38761D"/>
              <w:right w:val="dotted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1636A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>Comportamenti</w:t>
            </w:r>
          </w:p>
        </w:tc>
        <w:tc>
          <w:tcPr>
            <w:tcW w:w="485" w:type="dxa"/>
            <w:tcBorders>
              <w:top w:val="dotted" w:sz="4" w:space="0" w:color="38761D"/>
              <w:left w:val="dotted" w:sz="4" w:space="0" w:color="38761D"/>
              <w:bottom w:val="single" w:sz="4" w:space="0" w:color="38761D"/>
              <w:right w:val="dotted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F9D8B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Sì</w:t>
            </w:r>
          </w:p>
        </w:tc>
        <w:tc>
          <w:tcPr>
            <w:tcW w:w="440" w:type="dxa"/>
            <w:tcBorders>
              <w:top w:val="dotted" w:sz="4" w:space="0" w:color="38761D"/>
              <w:left w:val="dotted" w:sz="4" w:space="0" w:color="38761D"/>
              <w:bottom w:val="single" w:sz="4" w:space="0" w:color="38761D"/>
              <w:right w:val="dotted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BB4A3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No</w:t>
            </w:r>
          </w:p>
        </w:tc>
        <w:tc>
          <w:tcPr>
            <w:tcW w:w="1096" w:type="dxa"/>
            <w:tcBorders>
              <w:top w:val="dotted" w:sz="4" w:space="0" w:color="38761D"/>
              <w:left w:val="dotted" w:sz="4" w:space="0" w:color="38761D"/>
              <w:bottom w:val="single" w:sz="4" w:space="0" w:color="38761D"/>
              <w:right w:val="dotted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DB492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sz w:val="18"/>
                <w:szCs w:val="18"/>
                <w:lang w:val="it-IT"/>
              </w:rPr>
              <w:t>Commenti</w:t>
            </w:r>
          </w:p>
        </w:tc>
      </w:tr>
      <w:tr w:rsidR="00FA6911" w:rsidRPr="00FA6911" w14:paraId="290BDA1F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9B8FA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6B26B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 xml:space="preserve">Non perde neanche una lezione. </w:t>
            </w:r>
            <w:r w:rsidRPr="00FA6911">
              <w:rPr>
                <w:rFonts w:asciiTheme="minorHAnsi" w:hAnsiTheme="minorHAnsi" w:cstheme="minorHAnsi"/>
                <w:b/>
                <w:color w:val="F6B26B"/>
                <w:lang w:val="it-IT"/>
              </w:rPr>
              <w:t>(Competenze sociali)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A4CA1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6F10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33A9F5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FA6911" w:rsidRPr="00FA6911" w14:paraId="72FC7AAA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BA0FE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6B26B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 xml:space="preserve">È sempre puntuale. </w:t>
            </w:r>
            <w:r w:rsidRPr="00FA6911">
              <w:rPr>
                <w:rFonts w:asciiTheme="minorHAnsi" w:hAnsiTheme="minorHAnsi" w:cstheme="minorHAnsi"/>
                <w:b/>
                <w:color w:val="F6B26B"/>
                <w:lang w:val="it-IT"/>
              </w:rPr>
              <w:t>(Competenze sociali)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BFFED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5DDCB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AA583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FA6911" w:rsidRPr="00FA6911" w14:paraId="0D56C711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AB10F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6B26B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 xml:space="preserve">Si veste in maniera appropriata. </w:t>
            </w:r>
            <w:r w:rsidRPr="00FA6911">
              <w:rPr>
                <w:rFonts w:asciiTheme="minorHAnsi" w:hAnsiTheme="minorHAnsi" w:cstheme="minorHAnsi"/>
                <w:b/>
                <w:color w:val="F6B26B"/>
                <w:lang w:val="it-IT"/>
              </w:rPr>
              <w:t>(Competenze sociali)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77C77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ED046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8EE9D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FA6911" w:rsidRPr="00FA6911" w14:paraId="3C843D1F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9C55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6B26B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 xml:space="preserve">Sa comunicare. </w:t>
            </w:r>
            <w:r w:rsidRPr="00FA6911">
              <w:rPr>
                <w:rFonts w:asciiTheme="minorHAnsi" w:hAnsiTheme="minorHAnsi" w:cstheme="minorHAnsi"/>
                <w:b/>
                <w:color w:val="F6B26B"/>
                <w:lang w:val="it-IT"/>
              </w:rPr>
              <w:t>(Competenze sociali)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D5BD2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5331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58B7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FA6911" w:rsidRPr="00FA6911" w14:paraId="28E5B06B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29A388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 xml:space="preserve">È in grado di seguire delle istruzioni. </w:t>
            </w:r>
            <w:r w:rsidRPr="00FA6911">
              <w:rPr>
                <w:rFonts w:asciiTheme="minorHAnsi" w:hAnsiTheme="minorHAnsi" w:cstheme="minorHAnsi"/>
                <w:b/>
                <w:color w:val="F6B26B"/>
                <w:lang w:val="it-IT"/>
              </w:rPr>
              <w:t>(Competenze cognitive)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36702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37FF5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0B7BC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FA6911" w:rsidRPr="00FA6911" w14:paraId="6EC4CF1C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DBBEF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6B26B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 xml:space="preserve">Quando ha delle difficoltà, si rivolge sempre a una persona che possa aiutarla/o. </w:t>
            </w:r>
            <w:r w:rsidRPr="00FA6911">
              <w:rPr>
                <w:rFonts w:asciiTheme="minorHAnsi" w:hAnsiTheme="minorHAnsi" w:cstheme="minorHAnsi"/>
                <w:b/>
                <w:color w:val="F6B26B"/>
                <w:lang w:val="it-IT"/>
              </w:rPr>
              <w:t>(Competenza interpersonale)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F891B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B9D04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34B84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FA6911" w:rsidRPr="00FA6911" w14:paraId="0ED67EC1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4A4768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6B26B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 xml:space="preserve">È in grado di concentrarsi sul compito da svolgere. </w:t>
            </w:r>
            <w:r w:rsidRPr="00FA6911">
              <w:rPr>
                <w:rFonts w:asciiTheme="minorHAnsi" w:hAnsiTheme="minorHAnsi" w:cstheme="minorHAnsi"/>
                <w:b/>
                <w:color w:val="F6B26B"/>
                <w:lang w:val="it-IT"/>
              </w:rPr>
              <w:t>(Competenze cognitive)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2195A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370DA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D4F43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FA6911" w:rsidRPr="00FA6911" w14:paraId="6E167F17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97B8B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6B26B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>È in grado di mostrare empatia.</w:t>
            </w:r>
            <w:r w:rsidRPr="00FA6911">
              <w:rPr>
                <w:rFonts w:asciiTheme="minorHAnsi" w:hAnsiTheme="minorHAnsi" w:cstheme="minorHAnsi"/>
                <w:b/>
                <w:color w:val="F6B26B"/>
                <w:lang w:val="it-IT"/>
              </w:rPr>
              <w:t xml:space="preserve"> (Competenza interpersonale)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55DA3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5FD65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6FAF5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FA6911" w:rsidRPr="00FA6911" w14:paraId="4FA758F2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67962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F6B26B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>Sa interagire con gli altri in maniera proficua</w:t>
            </w:r>
            <w:r w:rsidRPr="00FA6911">
              <w:rPr>
                <w:rFonts w:asciiTheme="minorHAnsi" w:hAnsiTheme="minorHAnsi" w:cstheme="minorHAnsi"/>
                <w:b/>
                <w:color w:val="F6B26B"/>
                <w:lang w:val="it-IT"/>
              </w:rPr>
              <w:t>. (Competenza interpersonale)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B9153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2E634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65CEA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FA6911" w:rsidRPr="00FA6911" w14:paraId="0ABC0948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0C10E2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Cambria" w:hAnsiTheme="minorHAnsi" w:cstheme="minorHAnsi"/>
                <w:b/>
                <w:sz w:val="20"/>
                <w:szCs w:val="20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 xml:space="preserve">È in grado di riconoscere i propri sentimenti. </w:t>
            </w:r>
            <w:r w:rsidRPr="00FA6911">
              <w:rPr>
                <w:rFonts w:asciiTheme="minorHAnsi" w:eastAsia="Cambria" w:hAnsiTheme="minorHAnsi" w:cstheme="minorHAnsi"/>
                <w:b/>
                <w:color w:val="F6B26B"/>
                <w:sz w:val="20"/>
                <w:szCs w:val="20"/>
                <w:lang w:val="it-IT"/>
              </w:rPr>
              <w:t>(Competenza interpersonale)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08732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F3B84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B1330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FA6911" w:rsidRPr="00FA6911" w14:paraId="592BA103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CD7C2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Cambria" w:hAnsiTheme="minorHAnsi" w:cstheme="minorHAnsi"/>
                <w:b/>
                <w:color w:val="F6B26B"/>
                <w:sz w:val="20"/>
                <w:szCs w:val="20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>Si scusa quando commette un errore.</w:t>
            </w:r>
            <w:r w:rsidRPr="00FA6911">
              <w:rPr>
                <w:rFonts w:asciiTheme="minorHAnsi" w:hAnsiTheme="minorHAnsi" w:cstheme="minorHAnsi"/>
                <w:b/>
                <w:color w:val="F6B26B"/>
                <w:lang w:val="it-IT"/>
              </w:rPr>
              <w:t xml:space="preserve"> </w:t>
            </w:r>
            <w:r w:rsidRPr="00FA6911">
              <w:rPr>
                <w:rFonts w:asciiTheme="minorHAnsi" w:eastAsia="Cambria" w:hAnsiTheme="minorHAnsi" w:cstheme="minorHAnsi"/>
                <w:b/>
                <w:color w:val="F6B26B"/>
                <w:sz w:val="20"/>
                <w:szCs w:val="20"/>
                <w:lang w:val="it-IT"/>
              </w:rPr>
              <w:t>(</w:t>
            </w:r>
            <w:r w:rsidRPr="00FA6911">
              <w:rPr>
                <w:rFonts w:asciiTheme="minorHAnsi" w:hAnsiTheme="minorHAnsi" w:cstheme="minorHAnsi"/>
                <w:b/>
                <w:color w:val="F6B26B"/>
                <w:lang w:val="it-IT"/>
              </w:rPr>
              <w:t>C</w:t>
            </w:r>
            <w:r w:rsidRPr="00FA6911">
              <w:rPr>
                <w:rFonts w:asciiTheme="minorHAnsi" w:eastAsia="Cambria" w:hAnsiTheme="minorHAnsi" w:cstheme="minorHAnsi"/>
                <w:b/>
                <w:color w:val="F6B26B"/>
                <w:sz w:val="20"/>
                <w:szCs w:val="20"/>
                <w:lang w:val="it-IT"/>
              </w:rPr>
              <w:t>ompetenze sociali)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2E0D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9D3C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1F1F3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FA6911" w:rsidRPr="00FA6911" w14:paraId="36B535BC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D098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Cambria" w:hAnsiTheme="minorHAnsi" w:cstheme="minorHAnsi"/>
                <w:b/>
                <w:color w:val="F9CB9C"/>
                <w:sz w:val="20"/>
                <w:szCs w:val="20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>Piange spesso</w:t>
            </w:r>
            <w:r w:rsidRPr="00FA6911">
              <w:rPr>
                <w:rFonts w:asciiTheme="minorHAnsi" w:eastAsia="Cambria" w:hAnsiTheme="minorHAnsi" w:cstheme="minorHAnsi"/>
                <w:b/>
                <w:sz w:val="20"/>
                <w:szCs w:val="20"/>
                <w:lang w:val="it-IT"/>
              </w:rPr>
              <w:t xml:space="preserve">. </w:t>
            </w:r>
            <w:r w:rsidRPr="00FA6911">
              <w:rPr>
                <w:rFonts w:asciiTheme="minorHAnsi" w:eastAsia="Cambria" w:hAnsiTheme="minorHAnsi" w:cstheme="minorHAnsi"/>
                <w:b/>
                <w:color w:val="F9CB9C"/>
                <w:sz w:val="20"/>
                <w:szCs w:val="20"/>
                <w:lang w:val="it-IT"/>
              </w:rPr>
              <w:t>(Comportamento emotivo)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B559F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9F16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3DF2A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FA6911" w:rsidRPr="00FA6911" w14:paraId="25D6D8A4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B414A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Cambria" w:hAnsiTheme="minorHAnsi" w:cstheme="minorHAnsi"/>
                <w:b/>
                <w:color w:val="F9CB9C"/>
                <w:sz w:val="20"/>
                <w:szCs w:val="20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>Spesso ha un atteggiamento apatico.</w:t>
            </w:r>
            <w:r w:rsidRPr="00FA6911">
              <w:rPr>
                <w:rFonts w:asciiTheme="minorHAnsi" w:eastAsia="Cambria" w:hAnsiTheme="minorHAnsi" w:cstheme="minorHAnsi"/>
                <w:b/>
                <w:sz w:val="20"/>
                <w:szCs w:val="20"/>
                <w:lang w:val="it-IT"/>
              </w:rPr>
              <w:t xml:space="preserve"> </w:t>
            </w:r>
            <w:r w:rsidRPr="00FA6911">
              <w:rPr>
                <w:rFonts w:asciiTheme="minorHAnsi" w:eastAsia="Cambria" w:hAnsiTheme="minorHAnsi" w:cstheme="minorHAnsi"/>
                <w:b/>
                <w:color w:val="F9CB9C"/>
                <w:sz w:val="20"/>
                <w:szCs w:val="20"/>
                <w:lang w:val="it-IT"/>
              </w:rPr>
              <w:t>(Comportamento emotivo)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4A579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FAE1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8778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FA6911" w:rsidRPr="00FA6911" w14:paraId="03021CF7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1E172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Cambria" w:hAnsiTheme="minorHAnsi" w:cstheme="minorHAnsi"/>
                <w:b/>
                <w:sz w:val="20"/>
                <w:szCs w:val="20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t>Spesso ha degli sbalzi d’umore.</w:t>
            </w:r>
            <w:r w:rsidRPr="00FA6911">
              <w:rPr>
                <w:rFonts w:asciiTheme="minorHAnsi" w:eastAsia="Cambria" w:hAnsiTheme="minorHAnsi" w:cstheme="minorHAnsi"/>
                <w:b/>
                <w:color w:val="F6B26B"/>
                <w:sz w:val="20"/>
                <w:szCs w:val="20"/>
                <w:lang w:val="it-IT"/>
              </w:rPr>
              <w:t xml:space="preserve"> (Comportamento emotivo)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2B267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2C0AE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6B3F1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  <w:tr w:rsidR="00FA6911" w:rsidRPr="00FA6911" w14:paraId="0A256CA0" w14:textId="77777777" w:rsidTr="00B22642">
        <w:trPr>
          <w:jc w:val="center"/>
        </w:trPr>
        <w:tc>
          <w:tcPr>
            <w:tcW w:w="6473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DDF50" w14:textId="77777777" w:rsidR="00FA6911" w:rsidRPr="00FA6911" w:rsidRDefault="00FA6911" w:rsidP="00FA6911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eastAsia="Cambria" w:hAnsiTheme="minorHAnsi" w:cstheme="minorHAnsi"/>
                <w:b/>
                <w:color w:val="F6B26B"/>
                <w:sz w:val="20"/>
                <w:szCs w:val="20"/>
                <w:lang w:val="it-IT"/>
              </w:rPr>
            </w:pPr>
            <w:r w:rsidRPr="00FA6911">
              <w:rPr>
                <w:rFonts w:asciiTheme="minorHAnsi" w:hAnsiTheme="minorHAnsi" w:cstheme="minorHAnsi"/>
                <w:b/>
                <w:lang w:val="it-IT"/>
              </w:rPr>
              <w:lastRenderedPageBreak/>
              <w:t>Ha dei comportamenti aggressivi</w:t>
            </w:r>
            <w:r w:rsidRPr="00FA6911">
              <w:rPr>
                <w:rFonts w:asciiTheme="minorHAnsi" w:eastAsia="Cambria" w:hAnsiTheme="minorHAnsi" w:cstheme="minorHAnsi"/>
                <w:b/>
                <w:sz w:val="20"/>
                <w:szCs w:val="20"/>
                <w:lang w:val="it-IT"/>
              </w:rPr>
              <w:t xml:space="preserve">. </w:t>
            </w:r>
            <w:r w:rsidRPr="00FA6911">
              <w:rPr>
                <w:rFonts w:asciiTheme="minorHAnsi" w:eastAsia="Cambria" w:hAnsiTheme="minorHAnsi" w:cstheme="minorHAnsi"/>
                <w:b/>
                <w:color w:val="F6B26B"/>
                <w:sz w:val="20"/>
                <w:szCs w:val="20"/>
                <w:lang w:val="it-IT"/>
              </w:rPr>
              <w:t>(Comportamento emotivo)</w:t>
            </w:r>
          </w:p>
        </w:tc>
        <w:tc>
          <w:tcPr>
            <w:tcW w:w="485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CC0A8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440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7A72D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  <w:tc>
          <w:tcPr>
            <w:tcW w:w="1096" w:type="dxa"/>
            <w:tcBorders>
              <w:top w:val="single" w:sz="4" w:space="0" w:color="38761D"/>
              <w:left w:val="single" w:sz="4" w:space="0" w:color="38761D"/>
              <w:bottom w:val="single" w:sz="4" w:space="0" w:color="38761D"/>
              <w:right w:val="single" w:sz="4" w:space="0" w:color="38761D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51362" w14:textId="77777777" w:rsidR="00FA6911" w:rsidRPr="00FA6911" w:rsidRDefault="00FA6911" w:rsidP="00B22642">
            <w:pPr>
              <w:jc w:val="both"/>
              <w:rPr>
                <w:rFonts w:asciiTheme="minorHAnsi" w:hAnsiTheme="minorHAnsi" w:cstheme="minorHAnsi"/>
                <w:b/>
                <w:lang w:val="it-IT"/>
              </w:rPr>
            </w:pPr>
          </w:p>
        </w:tc>
      </w:tr>
    </w:tbl>
    <w:p w14:paraId="58C4E5B4" w14:textId="77777777" w:rsidR="00FA6911" w:rsidRPr="00FA6911" w:rsidRDefault="00FA6911" w:rsidP="00FA6911">
      <w:pPr>
        <w:jc w:val="both"/>
        <w:rPr>
          <w:rFonts w:asciiTheme="minorHAnsi" w:hAnsiTheme="minorHAnsi" w:cstheme="minorHAnsi"/>
          <w:lang w:val="it-IT"/>
        </w:rPr>
      </w:pPr>
    </w:p>
    <w:p w14:paraId="14AD1158" w14:textId="531BB984" w:rsidR="00FA6911" w:rsidRPr="00FA6911" w:rsidRDefault="00FA6911" w:rsidP="00FA6911">
      <w:pPr>
        <w:rPr>
          <w:rFonts w:asciiTheme="minorHAnsi" w:hAnsiTheme="minorHAnsi" w:cstheme="minorHAnsi"/>
          <w:lang w:val="it-IT"/>
        </w:rPr>
      </w:pPr>
    </w:p>
    <w:sectPr w:rsidR="00FA6911" w:rsidRPr="00FA69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82B93"/>
    <w:multiLevelType w:val="hybridMultilevel"/>
    <w:tmpl w:val="E68AFF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Q3MDW1NDExNTUyNDFS0lEKTi0uzszPAykwrAUAeIP03CwAAAA="/>
  </w:docVars>
  <w:rsids>
    <w:rsidRoot w:val="000C3C47"/>
    <w:rsid w:val="000C3C47"/>
    <w:rsid w:val="00A3574C"/>
    <w:rsid w:val="00F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BAEAD"/>
  <w15:chartTrackingRefBased/>
  <w15:docId w15:val="{592791F1-080B-4E84-8C48-A2A58B33F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3C47"/>
    <w:rPr>
      <w:rFonts w:ascii="Calibri" w:eastAsia="Calibri" w:hAnsi="Calibri" w:cs="Calibri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0C3C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3C4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3C47"/>
    <w:rPr>
      <w:rFonts w:ascii="Calibri" w:eastAsia="Calibri" w:hAnsi="Calibri" w:cs="Calibri"/>
      <w:sz w:val="20"/>
      <w:szCs w:val="20"/>
      <w:lang w:val="en-GB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C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C3C47"/>
    <w:rPr>
      <w:rFonts w:ascii="Segoe UI" w:eastAsia="Calibri" w:hAnsi="Segoe UI" w:cs="Segoe UI"/>
      <w:sz w:val="18"/>
      <w:szCs w:val="18"/>
      <w:lang w:val="en-GB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3C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C3C47"/>
    <w:rPr>
      <w:rFonts w:ascii="Calibri" w:eastAsia="Calibri" w:hAnsi="Calibri" w:cs="Calibri"/>
      <w:b/>
      <w:bCs/>
      <w:sz w:val="20"/>
      <w:szCs w:val="20"/>
      <w:lang w:val="en-GB" w:eastAsia="it-IT"/>
    </w:rPr>
  </w:style>
  <w:style w:type="paragraph" w:styleId="Paragrafoelenco">
    <w:name w:val="List Paragraph"/>
    <w:basedOn w:val="Normale"/>
    <w:uiPriority w:val="34"/>
    <w:qFormat/>
    <w:rsid w:val="00FA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FPCEUC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Maria Luisa Cerniglia - CESIE</cp:lastModifiedBy>
  <cp:revision>2</cp:revision>
  <dcterms:created xsi:type="dcterms:W3CDTF">2022-04-08T17:19:00Z</dcterms:created>
  <dcterms:modified xsi:type="dcterms:W3CDTF">2022-10-31T16:01:00Z</dcterms:modified>
</cp:coreProperties>
</file>